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FE530">
      <w:pPr>
        <w:rPr>
          <w:rFonts w:hint="default" w:ascii="Azo Sans Md" w:hAnsi="Azo Sans Md"/>
          <w:b/>
          <w:bCs/>
          <w:color w:val="000000"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/>
          <w:b/>
          <w:bCs/>
          <w:color w:val="000000"/>
          <w:szCs w:val="24"/>
        </w:rPr>
        <w:t>985867-30/2026</w:t>
      </w:r>
    </w:p>
    <w:p w14:paraId="18AEF74D">
      <w:pPr>
        <w:rPr>
          <w:rFonts w:hint="default" w:ascii="Azo Sans Md" w:hAnsi="Azo Sans Md"/>
          <w:b/>
          <w:bCs/>
          <w:color w:val="000000"/>
          <w:szCs w:val="24"/>
        </w:rPr>
      </w:pPr>
      <w:r>
        <w:rPr>
          <w:rFonts w:hint="default" w:ascii="Azo Sans Md" w:hAnsi="Azo Sans Md"/>
          <w:b/>
          <w:bCs/>
          <w:color w:val="000000"/>
          <w:szCs w:val="24"/>
        </w:rPr>
        <w:t>ID INTERNO: Nº 90.027/2026</w:t>
      </w:r>
    </w:p>
    <w:p w14:paraId="0257AE35"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1.406/2026</w:t>
      </w:r>
    </w:p>
    <w:p w14:paraId="64F772F0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7F612C4D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 w14:paraId="01700FF5">
      <w:pPr>
        <w:ind w:left="0" w:firstLine="0"/>
        <w:rPr>
          <w:rFonts w:hint="default" w:ascii="Azo Sans Md" w:hAnsi="Azo Sans Md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ascii="Azo Sans Md" w:hAnsi="Azo Sans Md" w:eastAsia="Times New Roman" w:cs="Times New Roman"/>
          <w:b/>
          <w:bCs/>
          <w:sz w:val="22"/>
          <w:szCs w:val="22"/>
          <w:lang w:val="pt-BR" w:eastAsia="pt-BR" w:bidi="ar-SA"/>
        </w:rPr>
        <w:t xml:space="preserve">REGISTRO DE PREÇOS para futura e eventual </w:t>
      </w:r>
      <w:bookmarkStart w:id="0" w:name="__DdeLink__668_3221334588"/>
      <w:bookmarkStart w:id="1" w:name="__DdeLink__2205_1530975333"/>
      <w:r>
        <w:rPr>
          <w:rFonts w:hint="default" w:ascii="Azo Sans Md" w:hAnsi="Azo Sans Md" w:eastAsia="Times New Roman" w:cs="Times New Roman"/>
          <w:b/>
          <w:bCs/>
          <w:sz w:val="22"/>
          <w:szCs w:val="22"/>
          <w:lang w:val="en-US" w:eastAsia="pt-BR" w:bidi="ar-SA"/>
        </w:rPr>
        <w:t>a</w:t>
      </w:r>
      <w:r>
        <w:rPr>
          <w:rFonts w:ascii="Azo Sans Md" w:hAnsi="Azo Sans Md" w:eastAsia="Times New Roman" w:cs="Times New Roman"/>
          <w:b/>
          <w:bCs/>
          <w:sz w:val="22"/>
          <w:szCs w:val="22"/>
          <w:lang w:val="pt-BR" w:eastAsia="pt-BR" w:bidi="ar-SA"/>
        </w:rPr>
        <w:t xml:space="preserve">quisição, sob demanda, de MATERIAL CIRÚRGICO E HOSPITALAR DESCARTÁVEL, para atender a necessidade do Hospital Municipal Raul Sertã, Hospital Maternidade Dr. Mário Dutra de Castro, Subsecretaria de Atenção Básica, Estratégia da Saúde da Família, pelo período de 1 (um) </w:t>
      </w:r>
      <w:bookmarkEnd w:id="0"/>
      <w:r>
        <w:rPr>
          <w:rFonts w:ascii="Azo Sans Md" w:hAnsi="Azo Sans Md" w:eastAsia="Times New Roman" w:cs="Times New Roman"/>
          <w:b/>
          <w:bCs/>
          <w:sz w:val="22"/>
          <w:szCs w:val="22"/>
          <w:lang w:val="pt-BR" w:eastAsia="pt-BR" w:bidi="ar-SA"/>
        </w:rPr>
        <w:t>ano</w:t>
      </w:r>
      <w:bookmarkEnd w:id="1"/>
      <w:r>
        <w:rPr>
          <w:rFonts w:hint="default" w:ascii="Azo Sans Md" w:hAnsi="Azo Sans Md" w:eastAsia="Times New Roman" w:cs="Times New Roman"/>
          <w:b/>
          <w:bCs/>
          <w:sz w:val="22"/>
          <w:szCs w:val="22"/>
          <w:lang w:val="en-US" w:eastAsia="pt-BR" w:bidi="ar-SA"/>
        </w:rPr>
        <w:t>.</w:t>
      </w:r>
    </w:p>
    <w:p w14:paraId="5392B4D2">
      <w:pPr>
        <w:ind w:left="0" w:firstLine="0"/>
        <w:rPr>
          <w:rFonts w:ascii="Azo Sans Md" w:hAnsi="Azo Sans Md"/>
          <w:sz w:val="22"/>
          <w:szCs w:val="22"/>
        </w:rPr>
      </w:pPr>
    </w:p>
    <w:p w14:paraId="490DC463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0832A967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5D114515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24C7CF43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613BB56B">
      <w:pPr>
        <w:rPr>
          <w:rFonts w:ascii="Azo Sans Lt" w:hAnsi="Azo Sans Lt" w:cstheme="minorHAnsi"/>
          <w:b/>
          <w:sz w:val="22"/>
        </w:rPr>
      </w:pPr>
    </w:p>
    <w:p w14:paraId="4C73D4C3">
      <w:pPr>
        <w:rPr>
          <w:rFonts w:ascii="Azo Sans Lt" w:hAnsi="Azo Sans Lt" w:cstheme="minorHAnsi"/>
          <w:b/>
          <w:sz w:val="22"/>
        </w:rPr>
      </w:pPr>
    </w:p>
    <w:p w14:paraId="11C3E241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/>
          <w:b/>
          <w:bCs/>
          <w:color w:val="000000"/>
          <w:szCs w:val="24"/>
        </w:rPr>
        <w:t>985867-30/2026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o </w:t>
      </w:r>
      <w:r>
        <w:rPr>
          <w:rFonts w:ascii="Azo Sans Md" w:hAnsi="Azo Sans Md" w:eastAsia="Times New Roman" w:cs="Times New Roman"/>
          <w:b/>
          <w:bCs/>
          <w:sz w:val="22"/>
          <w:szCs w:val="22"/>
          <w:lang w:val="pt-BR" w:eastAsia="pt-BR" w:bidi="ar-SA"/>
        </w:rPr>
        <w:t xml:space="preserve">REGISTRO DE PREÇOS para futura e eventual 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lang w:val="en-US" w:eastAsia="pt-BR" w:bidi="ar-SA"/>
        </w:rPr>
        <w:t>a</w:t>
      </w:r>
      <w:r>
        <w:rPr>
          <w:rFonts w:ascii="Azo Sans Md" w:hAnsi="Azo Sans Md" w:eastAsia="Times New Roman" w:cs="Times New Roman"/>
          <w:b/>
          <w:bCs/>
          <w:sz w:val="22"/>
          <w:szCs w:val="22"/>
          <w:lang w:val="pt-BR" w:eastAsia="pt-BR" w:bidi="ar-SA"/>
        </w:rPr>
        <w:t>quisição, sob demanda, de MATERIAL CIRÚRGICO E HOSPITALAR DESCARTÁVEL, para atender a necessidade do Hospital Municipal Raul Sertã, Hospital Maternidade Dr. Mário Dutra de Castro, Subsecretaria de Atenção Básica, Estratégia da Saúde da Família, pelo período de 1 (um) ano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lang w:val="en-US" w:eastAsia="pt-BR" w:bidi="ar-SA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 w14:paraId="476B016C"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0C252E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0F425AE5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0A4C17D1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2FBB89DB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242809F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23B79C8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6E92342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66769A9B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8584C5D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34DFB84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6CE8E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B806B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A5657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215E0D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98CA1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A6676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6A9BF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D61774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0979314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71BEB2D4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5F137CD9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586CB9ED">
      <w:pPr>
        <w:rPr>
          <w:rFonts w:ascii="Azo Sans Lt" w:hAnsi="Azo Sans Lt" w:cstheme="minorHAnsi"/>
          <w:b/>
          <w:sz w:val="22"/>
        </w:rPr>
      </w:pPr>
    </w:p>
    <w:p w14:paraId="63C84C67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71597852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34F4FCE8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0F36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606150E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B7C2A55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336EC5E9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598B32B5">
      <w:pPr>
        <w:rPr>
          <w:rFonts w:ascii="Azo Sans Lt" w:hAnsi="Azo Sans Lt" w:cstheme="minorHAnsi"/>
          <w:sz w:val="22"/>
        </w:rPr>
      </w:pPr>
    </w:p>
    <w:p w14:paraId="417DF8C9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6F31BC14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5239C4AF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3B9C6911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01E408EE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519DBEC4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59D37297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699C6C6E">
      <w:pPr>
        <w:pStyle w:val="12"/>
        <w:jc w:val="center"/>
        <w:rPr>
          <w:rFonts w:ascii="Azo Sans Lt" w:hAnsi="Azo Sans Lt" w:cstheme="minorHAnsi"/>
          <w:sz w:val="22"/>
        </w:rPr>
      </w:pPr>
      <w:bookmarkStart w:id="2" w:name="_GoBack"/>
      <w:bookmarkEnd w:id="2"/>
      <w:r>
        <w:rPr>
          <w:rFonts w:ascii="Azo Sans Lt" w:hAnsi="Azo Sans Lt" w:cstheme="minorHAnsi"/>
          <w:sz w:val="22"/>
        </w:rPr>
        <w:t>Assinatura do Responsável pela Empresa</w:t>
      </w:r>
    </w:p>
    <w:p w14:paraId="088868ED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8195BF">
    <w:pPr>
      <w:pStyle w:val="13"/>
      <w:ind w:left="-240" w:leftChars="-100" w:firstLine="0" w:firstLineChars="0"/>
      <w:rPr>
        <w:sz w:val="6"/>
        <w:szCs w:val="6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6080425"/>
    <w:rsid w:val="379F4D73"/>
    <w:rsid w:val="37C14900"/>
    <w:rsid w:val="4202248C"/>
    <w:rsid w:val="4ED8594A"/>
    <w:rsid w:val="5FD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louisa.spitz</cp:lastModifiedBy>
  <cp:lastPrinted>2025-02-21T19:01:00Z</cp:lastPrinted>
  <dcterms:modified xsi:type="dcterms:W3CDTF">2026-07-13T17:04:11Z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A345CEEE330040D8A578F8DF65104BBF</vt:lpwstr>
  </property>
</Properties>
</file>